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9FBF" w14:textId="77777777" w:rsidR="006C5526" w:rsidRPr="00EC5118" w:rsidRDefault="00D64184" w:rsidP="006C5526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EC5118">
        <w:rPr>
          <w:b/>
          <w:sz w:val="28"/>
          <w:szCs w:val="20"/>
        </w:rPr>
        <w:t xml:space="preserve"> Occupational Therapy </w:t>
      </w:r>
      <w:r w:rsidR="00CB54F5" w:rsidRPr="00EC5118">
        <w:rPr>
          <w:b/>
          <w:sz w:val="28"/>
          <w:szCs w:val="20"/>
        </w:rPr>
        <w:t xml:space="preserve">DOCUMENTATION GRID for Medicare </w:t>
      </w:r>
    </w:p>
    <w:tbl>
      <w:tblPr>
        <w:tblW w:w="104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000"/>
        <w:gridCol w:w="242"/>
        <w:gridCol w:w="720"/>
        <w:gridCol w:w="1171"/>
        <w:gridCol w:w="863"/>
        <w:gridCol w:w="1272"/>
        <w:gridCol w:w="1017"/>
        <w:gridCol w:w="1255"/>
        <w:gridCol w:w="730"/>
      </w:tblGrid>
      <w:tr w:rsidR="00BC340F" w:rsidRPr="006C5526" w14:paraId="3373A4FA" w14:textId="77777777" w:rsidTr="002C38E1">
        <w:trPr>
          <w:trHeight w:val="194"/>
        </w:trPr>
        <w:tc>
          <w:tcPr>
            <w:tcW w:w="3423" w:type="dxa"/>
            <w:gridSpan w:val="3"/>
            <w:tcBorders>
              <w:top w:val="nil"/>
              <w:left w:val="nil"/>
              <w:right w:val="nil"/>
            </w:tcBorders>
          </w:tcPr>
          <w:p w14:paraId="761D42BE" w14:textId="77777777" w:rsidR="00BC340F" w:rsidRPr="00640890" w:rsidRDefault="00BC340F" w:rsidP="00421E4C">
            <w:pPr>
              <w:ind w:hanging="108"/>
              <w:rPr>
                <w:b/>
                <w:color w:val="00B050"/>
                <w:sz w:val="22"/>
                <w:szCs w:val="20"/>
              </w:rPr>
            </w:pPr>
            <w:r w:rsidRPr="00640890">
              <w:rPr>
                <w:b/>
                <w:color w:val="00B050"/>
                <w:sz w:val="22"/>
                <w:szCs w:val="20"/>
              </w:rPr>
              <w:t>G-Code reporting</w:t>
            </w:r>
          </w:p>
        </w:tc>
        <w:tc>
          <w:tcPr>
            <w:tcW w:w="70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B96637D" w14:textId="77777777" w:rsidR="00BC340F" w:rsidRPr="006C5526" w:rsidRDefault="00BC340F" w:rsidP="00C168E0">
            <w:pPr>
              <w:rPr>
                <w:sz w:val="22"/>
                <w:szCs w:val="20"/>
              </w:rPr>
            </w:pPr>
          </w:p>
        </w:tc>
      </w:tr>
      <w:tr w:rsidR="00BC340F" w:rsidRPr="007147CD" w14:paraId="02EBB42E" w14:textId="77777777" w:rsidTr="002C38E1">
        <w:trPr>
          <w:trHeight w:val="279"/>
        </w:trPr>
        <w:tc>
          <w:tcPr>
            <w:tcW w:w="2181" w:type="dxa"/>
            <w:tcBorders>
              <w:bottom w:val="nil"/>
              <w:right w:val="nil"/>
            </w:tcBorders>
            <w:vAlign w:val="bottom"/>
          </w:tcPr>
          <w:p w14:paraId="768CDA3E" w14:textId="77777777" w:rsidR="00BC340F" w:rsidRPr="009D7803" w:rsidRDefault="00BC340F" w:rsidP="00BC34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b/>
                <w:sz w:val="20"/>
                <w:szCs w:val="20"/>
              </w:rPr>
              <w:t xml:space="preserve">WHICH limitation </w:t>
            </w:r>
            <w:proofErr w:type="gramStart"/>
            <w:r w:rsidRPr="009D7803">
              <w:rPr>
                <w:rFonts w:ascii="Arial Narrow" w:hAnsi="Arial Narrow"/>
                <w:b/>
                <w:sz w:val="20"/>
                <w:szCs w:val="20"/>
              </w:rPr>
              <w:t>area?:</w:t>
            </w:r>
            <w:proofErr w:type="gramEnd"/>
            <w:r w:rsidRPr="009D780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9D6B0C" w14:textId="77777777" w:rsidR="00BC340F" w:rsidRPr="009D7803" w:rsidRDefault="00BC340F" w:rsidP="00BC340F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14:paraId="76205BD6" w14:textId="77777777" w:rsidR="00BC340F" w:rsidRPr="009D7803" w:rsidRDefault="00BC340F" w:rsidP="00DF4E41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2700E96" w14:textId="77777777" w:rsidR="00BC340F" w:rsidRPr="004A40C6" w:rsidRDefault="00BC340F" w:rsidP="00C16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shd w:val="clear" w:color="auto" w:fill="D9D9D9"/>
            <w:vAlign w:val="center"/>
          </w:tcPr>
          <w:p w14:paraId="2FEC756C" w14:textId="77777777" w:rsidR="00BC340F" w:rsidRPr="00BC340F" w:rsidRDefault="00B44AA3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B0C5" wp14:editId="63CE71B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91440" cy="91440"/>
                      <wp:effectExtent l="19050" t="19050" r="22860" b="419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424BF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5.15pt;margin-top: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6C">
              <w:rPr>
                <w:rFonts w:ascii="Arial Narrow" w:hAnsi="Arial Narrow"/>
                <w:sz w:val="20"/>
                <w:szCs w:val="20"/>
              </w:rPr>
              <w:t xml:space="preserve">% Impaired:  </w:t>
            </w:r>
            <w:r w:rsidR="00BC340F" w:rsidRPr="00BC340F">
              <w:rPr>
                <w:rFonts w:ascii="Arial Narrow" w:hAnsi="Arial Narrow"/>
                <w:sz w:val="20"/>
                <w:szCs w:val="20"/>
              </w:rPr>
              <w:t>NOW</w:t>
            </w:r>
            <w:r w:rsidR="002C38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656C">
              <w:rPr>
                <w:rFonts w:ascii="Arial Narrow" w:hAnsi="Arial Narrow"/>
                <w:sz w:val="20"/>
                <w:szCs w:val="20"/>
              </w:rPr>
              <w:t>over</w:t>
            </w:r>
          </w:p>
          <w:p w14:paraId="1D617D6A" w14:textId="77777777" w:rsidR="00BC340F" w:rsidRPr="00BC340F" w:rsidRDefault="00BC340F" w:rsidP="00BC340F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0F">
              <w:rPr>
                <w:rFonts w:ascii="Arial Narrow" w:hAnsi="Arial Narrow"/>
                <w:sz w:val="18"/>
                <w:szCs w:val="20"/>
              </w:rPr>
              <w:t>GOAL</w:t>
            </w:r>
          </w:p>
        </w:tc>
        <w:tc>
          <w:tcPr>
            <w:tcW w:w="863" w:type="dxa"/>
            <w:vMerge w:val="restart"/>
            <w:shd w:val="clear" w:color="auto" w:fill="D9D9D9"/>
            <w:vAlign w:val="center"/>
          </w:tcPr>
          <w:p w14:paraId="4015026E" w14:textId="77777777"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14:paraId="010B1546" w14:textId="77777777" w:rsidR="00BC340F" w:rsidRPr="00BC340F" w:rsidRDefault="00BC340F" w:rsidP="00C16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D9D9D9"/>
            <w:vAlign w:val="center"/>
          </w:tcPr>
          <w:p w14:paraId="213BD3B5" w14:textId="77777777"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D9D9D9"/>
            <w:vAlign w:val="center"/>
          </w:tcPr>
          <w:p w14:paraId="0F357FDB" w14:textId="77777777" w:rsidR="00E05529" w:rsidRDefault="00BB5227" w:rsidP="00BC340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D9F4D" wp14:editId="1404FF5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8890</wp:posOffset>
                      </wp:positionV>
                      <wp:extent cx="91440" cy="91440"/>
                      <wp:effectExtent l="0" t="19050" r="41910" b="4191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9C60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49.35pt;margin-top:.7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" adj="10800" fillcolor="#5b9bd5 [3204]" strokecolor="#1f4d78 [1604]" strokeweight="1pt"/>
                  </w:pict>
                </mc:Fallback>
              </mc:AlternateContent>
            </w:r>
            <w:r w:rsidR="00E05529">
              <w:rPr>
                <w:rFonts w:ascii="Arial Narrow" w:hAnsi="Arial Narrow"/>
                <w:sz w:val="18"/>
                <w:szCs w:val="20"/>
              </w:rPr>
              <w:t>% Impaired:</w:t>
            </w:r>
          </w:p>
          <w:p w14:paraId="12769CE9" w14:textId="77777777" w:rsidR="00BC340F" w:rsidRPr="00BC340F" w:rsidRDefault="00BC340F" w:rsidP="00E055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40F">
              <w:rPr>
                <w:rFonts w:ascii="Arial Narrow" w:hAnsi="Arial Narrow"/>
                <w:sz w:val="18"/>
                <w:szCs w:val="20"/>
              </w:rPr>
              <w:t>G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OAL over      </w:t>
            </w:r>
            <w:r w:rsidRPr="00BC340F">
              <w:rPr>
                <w:rFonts w:ascii="Arial Narrow" w:hAnsi="Arial Narrow"/>
                <w:sz w:val="18"/>
                <w:szCs w:val="20"/>
              </w:rPr>
              <w:t>DC</w:t>
            </w:r>
            <w:r w:rsidR="00E0552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C340F">
              <w:rPr>
                <w:rFonts w:ascii="Arial Narrow" w:hAnsi="Arial Narrow"/>
                <w:sz w:val="18"/>
                <w:szCs w:val="20"/>
              </w:rPr>
              <w:t>status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B6E5625" w14:textId="77777777" w:rsidR="00BC340F" w:rsidRPr="007147CD" w:rsidRDefault="00BC340F" w:rsidP="00C168E0">
            <w:pPr>
              <w:jc w:val="center"/>
              <w:rPr>
                <w:sz w:val="20"/>
                <w:szCs w:val="20"/>
              </w:rPr>
            </w:pPr>
          </w:p>
        </w:tc>
      </w:tr>
      <w:tr w:rsidR="00BC340F" w:rsidRPr="007147CD" w14:paraId="09089E0C" w14:textId="77777777" w:rsidTr="002C38E1">
        <w:trPr>
          <w:trHeight w:val="246"/>
        </w:trPr>
        <w:tc>
          <w:tcPr>
            <w:tcW w:w="3423" w:type="dxa"/>
            <w:gridSpan w:val="3"/>
            <w:tcBorders>
              <w:top w:val="nil"/>
            </w:tcBorders>
          </w:tcPr>
          <w:p w14:paraId="276C05C8" w14:textId="77777777" w:rsidR="00BC340F" w:rsidRPr="009D7803" w:rsidRDefault="00BC340F" w:rsidP="009D7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sz w:val="20"/>
                <w:szCs w:val="20"/>
              </w:rPr>
              <w:t xml:space="preserve">Assess at </w:t>
            </w:r>
            <w:proofErr w:type="spellStart"/>
            <w:r w:rsidRPr="009D7803">
              <w:rPr>
                <w:rFonts w:ascii="Arial Narrow" w:hAnsi="Arial Narrow"/>
                <w:sz w:val="20"/>
                <w:szCs w:val="20"/>
              </w:rPr>
              <w:t>Eval</w:t>
            </w:r>
            <w:proofErr w:type="spellEnd"/>
            <w:r w:rsidRPr="009D7803">
              <w:rPr>
                <w:rFonts w:ascii="Arial Narrow" w:hAnsi="Arial Narrow"/>
                <w:sz w:val="20"/>
                <w:szCs w:val="20"/>
              </w:rPr>
              <w:t>, at 10</w:t>
            </w:r>
            <w:r w:rsidRPr="009D780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D7803">
              <w:rPr>
                <w:rFonts w:ascii="Arial Narrow" w:hAnsi="Arial Narrow"/>
                <w:sz w:val="20"/>
                <w:szCs w:val="20"/>
              </w:rPr>
              <w:t xml:space="preserve"> visit, and at DC (or 30 </w:t>
            </w:r>
            <w:proofErr w:type="gramStart"/>
            <w:r w:rsidRPr="009D7803">
              <w:rPr>
                <w:rFonts w:ascii="Arial Narrow" w:hAnsi="Arial Narrow"/>
                <w:sz w:val="20"/>
                <w:szCs w:val="20"/>
              </w:rPr>
              <w:t xml:space="preserve">days)  </w:t>
            </w:r>
            <w:r w:rsidRPr="009D7803">
              <w:rPr>
                <w:rFonts w:ascii="Arial Narrow" w:hAnsi="Arial Narrow"/>
                <w:b/>
              </w:rPr>
              <w:t xml:space="preserve"> </w:t>
            </w:r>
            <w:proofErr w:type="gramEnd"/>
          </w:p>
        </w:tc>
        <w:tc>
          <w:tcPr>
            <w:tcW w:w="720" w:type="dxa"/>
            <w:shd w:val="clear" w:color="auto" w:fill="FFFFFF"/>
            <w:vAlign w:val="center"/>
          </w:tcPr>
          <w:p w14:paraId="76267E8E" w14:textId="77777777" w:rsidR="00BC340F" w:rsidRPr="004A40C6" w:rsidRDefault="00BC340F" w:rsidP="009D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D9D9D9"/>
          </w:tcPr>
          <w:p w14:paraId="3DD20792" w14:textId="77777777" w:rsidR="00BC340F" w:rsidRDefault="00BC340F" w:rsidP="00BB7EC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D9D9D9"/>
          </w:tcPr>
          <w:p w14:paraId="3D793ACA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D9D9D9"/>
          </w:tcPr>
          <w:p w14:paraId="6ED12D8C" w14:textId="77777777" w:rsidR="00BC340F" w:rsidRPr="007147CD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/>
          </w:tcPr>
          <w:p w14:paraId="69CD4FB7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14:paraId="04780310" w14:textId="77777777" w:rsidR="00BC340F" w:rsidRPr="00974340" w:rsidRDefault="00BC340F" w:rsidP="00C168E0">
            <w:pPr>
              <w:rPr>
                <w:sz w:val="18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B1A3FA7" w14:textId="77777777" w:rsidR="00BC340F" w:rsidRDefault="00BC340F" w:rsidP="009D78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A3E490" w14:textId="77777777" w:rsidR="00E54DE3" w:rsidRPr="00640890" w:rsidRDefault="00CB54F5" w:rsidP="00BA3253">
      <w:pPr>
        <w:ind w:left="-900" w:right="-900"/>
        <w:rPr>
          <w:b/>
          <w:color w:val="00B050"/>
          <w:sz w:val="22"/>
          <w:szCs w:val="20"/>
        </w:rPr>
      </w:pPr>
      <w:r w:rsidRPr="00640890">
        <w:rPr>
          <w:b/>
          <w:color w:val="00B050"/>
          <w:sz w:val="22"/>
          <w:szCs w:val="20"/>
        </w:rPr>
        <w:t xml:space="preserve">PQRS reporting  </w:t>
      </w:r>
    </w:p>
    <w:tbl>
      <w:tblPr>
        <w:tblW w:w="104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389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6C5526" w:rsidRPr="00FD221B" w14:paraId="14B7ED32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6C84369C" w14:textId="77777777" w:rsidR="006C5526" w:rsidRPr="005F62FA" w:rsidRDefault="005F62FA" w:rsidP="005F62FA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Funct’l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Outcomes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Assessed,</w:t>
            </w:r>
            <w:r w:rsidR="00BA3253" w:rsidRPr="005F62FA">
              <w:rPr>
                <w:rFonts w:ascii="Arial Narrow" w:hAnsi="Arial Narrow"/>
                <w:sz w:val="20"/>
                <w:szCs w:val="20"/>
              </w:rPr>
              <w:t>POC</w:t>
            </w:r>
            <w:proofErr w:type="spellEnd"/>
            <w:proofErr w:type="gramEnd"/>
            <w:r w:rsidR="00BA3253" w:rsidRPr="005F6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each vis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2FF7C2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409554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ADBF23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8A72DC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655742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D16A32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E3FD98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848CC1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18AE77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E9E9B7" w14:textId="77777777" w:rsidR="006C5526" w:rsidRPr="00B038AF" w:rsidRDefault="006C5526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14:paraId="3CAC8FAA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6F13573A" w14:textId="77777777" w:rsidR="00CB54F5" w:rsidRPr="005F62FA" w:rsidRDefault="00CB54F5" w:rsidP="009E7003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Pain &amp; f/up </w:t>
            </w:r>
            <w:proofErr w:type="gramStart"/>
            <w:r w:rsidRPr="005F62FA">
              <w:rPr>
                <w:rFonts w:ascii="Arial Narrow" w:hAnsi="Arial Narrow"/>
                <w:sz w:val="20"/>
                <w:szCs w:val="20"/>
              </w:rPr>
              <w:t>plan  &gt;</w:t>
            </w:r>
            <w:proofErr w:type="gramEnd"/>
            <w:r w:rsidRPr="005F62FA">
              <w:rPr>
                <w:rFonts w:ascii="Arial Narrow" w:hAnsi="Arial Narrow"/>
                <w:sz w:val="20"/>
                <w:szCs w:val="20"/>
              </w:rPr>
              <w:t>18yo  EACH VISIT</w:t>
            </w:r>
            <w:r w:rsidR="009E7003" w:rsidRPr="005F62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63186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A6B96D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24329B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B6645C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350798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713AD1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EA53A5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97B430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E867B6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DF7586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14:paraId="3DF2CF82" w14:textId="77777777" w:rsidTr="00B038AF">
        <w:trPr>
          <w:cantSplit/>
          <w:trHeight w:val="196"/>
        </w:trPr>
        <w:tc>
          <w:tcPr>
            <w:tcW w:w="3510" w:type="dxa"/>
            <w:shd w:val="clear" w:color="auto" w:fill="auto"/>
          </w:tcPr>
          <w:p w14:paraId="43103B82" w14:textId="77777777"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Med </w:t>
            </w:r>
            <w:proofErr w:type="gramStart"/>
            <w:r w:rsidRPr="005F62FA">
              <w:rPr>
                <w:rFonts w:ascii="Arial Narrow" w:hAnsi="Arial Narrow"/>
                <w:sz w:val="20"/>
                <w:szCs w:val="20"/>
              </w:rPr>
              <w:t>changes  &gt;</w:t>
            </w:r>
            <w:proofErr w:type="gramEnd"/>
            <w:r w:rsidRPr="005F62FA">
              <w:rPr>
                <w:rFonts w:ascii="Arial Narrow" w:hAnsi="Arial Narrow"/>
                <w:sz w:val="20"/>
                <w:szCs w:val="20"/>
              </w:rPr>
              <w:t xml:space="preserve">18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 xml:space="preserve"> EACH VISIT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C7C064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2CB82F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A2C694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A8FE00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24FE7F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442653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7F3656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546891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3C6F05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7C05AE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14:paraId="059B7A94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270F8C43" w14:textId="77777777"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Falls Risk Assessment, &gt;65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>, at EVAL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84BE9C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1911919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67CB749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990583D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1960B82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4442A8E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621697F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AD8F3CB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00D979B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47DB528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4F5" w:rsidRPr="00FD221B" w14:paraId="7C99388C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38BA45F9" w14:textId="77777777" w:rsidR="00CB54F5" w:rsidRPr="005F62FA" w:rsidRDefault="00CB54F5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Falls F/u plan in place &gt;65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>, at EVAL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1B42DD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9E0F737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678FE81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AC868B7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56603C1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5AAE3B3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7EE02AC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0E9669C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5125E9D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CC4951C" w14:textId="77777777" w:rsidR="00CB54F5" w:rsidRPr="00B038AF" w:rsidRDefault="00CB54F5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5C1" w:rsidRPr="00FD221B" w14:paraId="0C5E82D8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1D1B49D9" w14:textId="77777777" w:rsidR="00B905C1" w:rsidRPr="005F62FA" w:rsidRDefault="00B905C1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F62FA">
              <w:rPr>
                <w:rFonts w:ascii="Arial Narrow" w:hAnsi="Arial Narrow"/>
                <w:sz w:val="20"/>
                <w:szCs w:val="20"/>
              </w:rPr>
              <w:t>Depression  &gt;</w:t>
            </w:r>
            <w:proofErr w:type="gramEnd"/>
            <w:r w:rsidRPr="005F62FA">
              <w:rPr>
                <w:rFonts w:ascii="Arial Narrow" w:hAnsi="Arial Narrow"/>
                <w:sz w:val="20"/>
                <w:szCs w:val="20"/>
              </w:rPr>
              <w:t xml:space="preserve">12 </w:t>
            </w: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 xml:space="preserve">, at EVAL </w:t>
            </w:r>
            <w:r w:rsidR="007042C4" w:rsidRPr="005F62FA">
              <w:rPr>
                <w:rFonts w:ascii="Arial Narrow" w:hAnsi="Arial Narrow"/>
                <w:sz w:val="20"/>
                <w:szCs w:val="20"/>
              </w:rPr>
              <w:t>w q or phq9</w:t>
            </w:r>
            <w:r w:rsidRPr="005F62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ECCE64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9B6B3E3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11FD1F8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CC71460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C657554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B52D1CE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347D82D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63D186D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0DF04E2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CB328A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5C1" w:rsidRPr="00FD221B" w14:paraId="47992C42" w14:textId="77777777" w:rsidTr="00B038AF">
        <w:trPr>
          <w:cantSplit/>
          <w:trHeight w:val="251"/>
        </w:trPr>
        <w:tc>
          <w:tcPr>
            <w:tcW w:w="3510" w:type="dxa"/>
            <w:shd w:val="clear" w:color="auto" w:fill="auto"/>
          </w:tcPr>
          <w:p w14:paraId="20CE607A" w14:textId="77777777" w:rsidR="00B905C1" w:rsidRPr="005F62FA" w:rsidRDefault="007042C4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F62FA">
              <w:rPr>
                <w:rFonts w:ascii="Arial Narrow" w:hAnsi="Arial Narrow"/>
                <w:sz w:val="20"/>
                <w:szCs w:val="20"/>
              </w:rPr>
              <w:t>ElderAbuse</w:t>
            </w:r>
            <w:proofErr w:type="spellEnd"/>
            <w:r w:rsidRPr="005F62FA">
              <w:rPr>
                <w:rFonts w:ascii="Arial Narrow" w:hAnsi="Arial Narrow"/>
                <w:sz w:val="20"/>
                <w:szCs w:val="20"/>
              </w:rPr>
              <w:t xml:space="preserve"> &gt;65, EVAL w one of 3 tools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57F127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0CB2DEC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DAD9EE3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8B53060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A0D9868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69CBD34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6132B30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86CAC39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C17F41B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DFC6AC7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5C1" w:rsidRPr="00FD221B" w14:paraId="20A0A9B2" w14:textId="77777777" w:rsidTr="00B038AF">
        <w:trPr>
          <w:cantSplit/>
          <w:trHeight w:val="263"/>
        </w:trPr>
        <w:tc>
          <w:tcPr>
            <w:tcW w:w="3510" w:type="dxa"/>
            <w:shd w:val="clear" w:color="auto" w:fill="auto"/>
          </w:tcPr>
          <w:p w14:paraId="5A43C341" w14:textId="77777777" w:rsidR="00B905C1" w:rsidRPr="005F62FA" w:rsidRDefault="007042C4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5F62FA">
              <w:rPr>
                <w:rFonts w:ascii="Arial Narrow" w:hAnsi="Arial Narrow"/>
                <w:sz w:val="20"/>
                <w:szCs w:val="20"/>
              </w:rPr>
              <w:t xml:space="preserve">Tobacco screen &gt;18, EVAL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A6884D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3C7DD32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57D9E4F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F2EF9B2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82DCF99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081E152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1ADDE3C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633564D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A828BC8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D39773F" w14:textId="77777777" w:rsidR="00B905C1" w:rsidRPr="00B038AF" w:rsidRDefault="00B905C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E9AC43D" w14:textId="77777777" w:rsidR="00CB54F5" w:rsidRPr="005F62FA" w:rsidRDefault="00CB54F5" w:rsidP="00DF4151">
      <w:pPr>
        <w:ind w:right="-540"/>
        <w:rPr>
          <w:b/>
          <w:sz w:val="22"/>
          <w:szCs w:val="22"/>
        </w:rPr>
      </w:pPr>
    </w:p>
    <w:tbl>
      <w:tblPr>
        <w:tblW w:w="10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1866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F62FA" w:rsidRPr="007147CD" w14:paraId="3A7C8477" w14:textId="77777777" w:rsidTr="00460EBA">
        <w:trPr>
          <w:trHeight w:val="269"/>
        </w:trPr>
        <w:tc>
          <w:tcPr>
            <w:tcW w:w="1529" w:type="dxa"/>
            <w:tcBorders>
              <w:right w:val="nil"/>
            </w:tcBorders>
            <w:vAlign w:val="center"/>
          </w:tcPr>
          <w:p w14:paraId="2267494E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6F73F373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72D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A4A9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C476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86E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A4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5A7E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618D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2687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EDB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705" w14:textId="77777777" w:rsidR="005F62FA" w:rsidRPr="004E36C2" w:rsidRDefault="005F62FA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78ECB891" w14:textId="77777777" w:rsidTr="002C38E1">
        <w:trPr>
          <w:trHeight w:val="413"/>
        </w:trPr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55F2A76A" w14:textId="77777777" w:rsidR="00CB54F5" w:rsidRPr="00D607A6" w:rsidRDefault="00CB54F5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i/>
                <w:sz w:val="20"/>
                <w:szCs w:val="20"/>
              </w:rPr>
              <w:t>ADD UNITS/</w:t>
            </w:r>
            <w:proofErr w:type="gramStart"/>
            <w:r w:rsidRPr="00D607A6">
              <w:rPr>
                <w:rFonts w:ascii="Arial Narrow" w:hAnsi="Arial Narrow"/>
                <w:i/>
                <w:sz w:val="20"/>
                <w:szCs w:val="20"/>
              </w:rPr>
              <w:t>day  15</w:t>
            </w:r>
            <w:proofErr w:type="gramEnd"/>
            <w:r w:rsidRPr="00D607A6">
              <w:rPr>
                <w:rFonts w:ascii="Arial Narrow" w:hAnsi="Arial Narrow"/>
                <w:i/>
                <w:sz w:val="20"/>
                <w:szCs w:val="20"/>
              </w:rPr>
              <w:t xml:space="preserve"> minutes = 1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73B5" w14:textId="77777777" w:rsidR="00CB54F5" w:rsidRPr="005F62FA" w:rsidRDefault="00DF4151" w:rsidP="0006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DDAA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A6B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79F3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0CFB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F1BF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E9E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21A1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E7BE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3E16" w14:textId="77777777" w:rsidR="00CB54F5" w:rsidRPr="004E36C2" w:rsidRDefault="00DF4151" w:rsidP="0006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0EBA" w:rsidRPr="004F5859" w14:paraId="066CDA26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>l</w:t>
            </w:r>
            <w:proofErr w:type="spellEnd"/>
            <w:r w:rsidR="00F43AC6">
              <w:rPr>
                <w:i/>
                <w:sz w:val="20"/>
                <w:szCs w:val="20"/>
              </w:rPr>
              <w:t xml:space="preserve">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460EBA" w:rsidRPr="006C7231" w:rsidRDefault="00460EBA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77777777" w:rsidR="00460EBA" w:rsidRPr="007554EE" w:rsidRDefault="002C38E1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460EBA" w:rsidRPr="007147CD" w:rsidRDefault="00460EBA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3771" w14:textId="77777777" w:rsidR="00460EBA" w:rsidRPr="004E36C2" w:rsidRDefault="00DF4151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6092" w:rsidRPr="004F5859" w14:paraId="1C9B7D42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77777777" w:rsidR="00176092" w:rsidRPr="004F5859" w:rsidRDefault="00D81C00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20A0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5E6412E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3766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3FE88223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51EE0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00080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DB1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7147CD" w14:paraId="785F25F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C1B4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1461DFDC" w14:textId="77777777" w:rsidTr="00460EBA">
        <w:trPr>
          <w:trHeight w:val="46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452BE2A3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81B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594ABD3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03AC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63A5380" w14:textId="77777777" w:rsidTr="00460EBA">
        <w:trPr>
          <w:trHeight w:val="68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A0E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11A64BF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7DD1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3EAACF26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7CA9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Stair Climbing, Balance and Wt shift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4604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073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96A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7BF2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C65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ED8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45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81AB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5D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DBA8F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2ECAE20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6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2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CFC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C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0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AD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64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A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E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A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898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527FCE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1E517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7A5A49A4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3049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AA27E4" w14:paraId="703353B9" w14:textId="77777777" w:rsidTr="00460EBA">
        <w:trPr>
          <w:trHeight w:val="23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812C9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747ED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3589505" w14:textId="77777777" w:rsidTr="00460EBA">
        <w:trPr>
          <w:trHeight w:val="45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8BFC3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648D6A10" w14:textId="77777777" w:rsidTr="00460EBA">
        <w:trPr>
          <w:trHeight w:val="19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80A8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B4C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9FB6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EA3F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224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2D8F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9CB1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82B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020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E00B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F36FD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22ADA5AF" w14:textId="77777777" w:rsidTr="00460EBA">
        <w:trPr>
          <w:trHeight w:val="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AE61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A13651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38D4555" w14:textId="77777777" w:rsidTr="00460EBA">
        <w:trPr>
          <w:trHeight w:val="19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77D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26C55820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DA9A4D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DA4B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1EAB9EC" w14:textId="77777777" w:rsidTr="00460EBA">
        <w:trPr>
          <w:trHeight w:val="224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945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FFA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93A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60E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B1A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13D9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4860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68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5B0E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16D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D6AE5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173667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02D4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989F5FB" w14:textId="77777777" w:rsidTr="00460EBA">
        <w:trPr>
          <w:trHeight w:val="72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FC3B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47E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14C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13A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9C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1B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FC6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CD5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1E2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E4C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BC0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0DE5E9F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A9E81C9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2B351049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3B07BD4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A231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65716794" w14:textId="77777777" w:rsidTr="00460EBA">
        <w:trPr>
          <w:trHeight w:val="2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4AF99FB9" w14:textId="77777777" w:rsidR="00F43AC6" w:rsidRPr="004E36C2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F43AC6" w:rsidRPr="007147CD" w14:paraId="3EAF8D98" w14:textId="77777777" w:rsidTr="00460EBA">
        <w:trPr>
          <w:trHeight w:val="486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BDD6C" w14:textId="77777777" w:rsidR="00F43AC6" w:rsidRDefault="00F43AC6" w:rsidP="00F43AC6">
            <w:pPr>
              <w:rPr>
                <w:sz w:val="20"/>
                <w:szCs w:val="20"/>
              </w:rPr>
            </w:pPr>
          </w:p>
          <w:p w14:paraId="009A68B5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4B0BCF5C" w14:textId="77777777" w:rsidTr="00460EBA">
        <w:trPr>
          <w:trHeight w:val="240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8DF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default" r:id="rId8"/>
      <w:headerReference w:type="first" r:id="rId9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149D" w14:textId="77777777" w:rsidR="00822A58" w:rsidRDefault="00822A58" w:rsidP="005D7572">
      <w:r>
        <w:separator/>
      </w:r>
    </w:p>
  </w:endnote>
  <w:endnote w:type="continuationSeparator" w:id="0">
    <w:p w14:paraId="6D9060BE" w14:textId="77777777" w:rsidR="00822A58" w:rsidRDefault="00822A58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A23B" w14:textId="77777777" w:rsidR="00822A58" w:rsidRDefault="00822A58" w:rsidP="005D7572">
      <w:r>
        <w:separator/>
      </w:r>
    </w:p>
  </w:footnote>
  <w:footnote w:type="continuationSeparator" w:id="0">
    <w:p w14:paraId="34C29948" w14:textId="77777777" w:rsidR="00822A58" w:rsidRDefault="00822A58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3A86CAA2" w14:textId="77777777" w:rsidTr="00F96C0D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77777777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>www.TherapyInYourHome.net       JulieGroves@TherapyInYourHome.net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F96C0D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2A17D17E" w14:textId="77777777" w:rsidR="00DF6425" w:rsidRPr="00F96C0D" w:rsidRDefault="00DF6425" w:rsidP="00F96C0D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</w:p>
      </w:tc>
    </w:tr>
  </w:tbl>
  <w:p w14:paraId="3AACF4E2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5701"/>
    <w:rsid w:val="000511C8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BC"/>
    <w:rsid w:val="00421E4C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52616"/>
    <w:rsid w:val="00565FFD"/>
    <w:rsid w:val="0057564D"/>
    <w:rsid w:val="005759E7"/>
    <w:rsid w:val="00590A09"/>
    <w:rsid w:val="0059291C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43397"/>
    <w:rsid w:val="009458C9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22D04"/>
    <w:rsid w:val="00D23B1E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B7D-E219-5043-9E25-A03EC17F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1922</Characters>
  <Application>Microsoft Macintosh Word</Application>
  <DocSecurity>0</DocSecurity>
  <Lines>640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2154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Felicia A Brann</cp:lastModifiedBy>
  <cp:revision>3</cp:revision>
  <cp:lastPrinted>2015-02-07T22:55:00Z</cp:lastPrinted>
  <dcterms:created xsi:type="dcterms:W3CDTF">2016-12-28T01:50:00Z</dcterms:created>
  <dcterms:modified xsi:type="dcterms:W3CDTF">2016-12-28T23:11:00Z</dcterms:modified>
  <cp:category/>
</cp:coreProperties>
</file>